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AEF" w:rsidRDefault="00CB3AEF" w:rsidP="00334216"/>
    <w:p w:rsidR="006C6F8F" w:rsidRDefault="006C6F8F" w:rsidP="00334216"/>
    <w:p w:rsidR="006C6F8F" w:rsidRDefault="006C6F8F" w:rsidP="00334216"/>
    <w:p w:rsidR="006C6F8F" w:rsidRDefault="007C3075" w:rsidP="006C6F8F">
      <w:r>
        <w:t>July</w:t>
      </w:r>
      <w:r w:rsidR="00763286">
        <w:t xml:space="preserve"> </w:t>
      </w:r>
      <w:r>
        <w:t>1</w:t>
      </w:r>
      <w:r w:rsidR="00460025">
        <w:t>, 201</w:t>
      </w:r>
      <w:r w:rsidR="009D124C">
        <w:t>9</w:t>
      </w:r>
    </w:p>
    <w:p w:rsidR="006C6F8F" w:rsidRDefault="006C6F8F" w:rsidP="006C6F8F"/>
    <w:p w:rsidR="006C6F8F" w:rsidRDefault="006C6F8F" w:rsidP="006C6F8F"/>
    <w:p w:rsidR="006C6F8F" w:rsidRDefault="006C6F8F" w:rsidP="006C6F8F"/>
    <w:p w:rsidR="006C6F8F" w:rsidRDefault="006C6F8F" w:rsidP="006C6F8F">
      <w:r>
        <w:t xml:space="preserve">DCL Nutrition &amp; </w:t>
      </w:r>
      <w:proofErr w:type="spellStart"/>
      <w:r>
        <w:t>Sante</w:t>
      </w:r>
      <w:proofErr w:type="spellEnd"/>
      <w:r>
        <w:t xml:space="preserve"> Animate</w:t>
      </w:r>
    </w:p>
    <w:p w:rsidR="006C6F8F" w:rsidRDefault="006C6F8F" w:rsidP="006C6F8F">
      <w:r>
        <w:t xml:space="preserve">6340 </w:t>
      </w:r>
      <w:proofErr w:type="spellStart"/>
      <w:r>
        <w:t>Choquette</w:t>
      </w:r>
      <w:proofErr w:type="spellEnd"/>
    </w:p>
    <w:p w:rsidR="006C6F8F" w:rsidRDefault="006C6F8F" w:rsidP="006C6F8F">
      <w:r>
        <w:t xml:space="preserve">St. </w:t>
      </w:r>
      <w:proofErr w:type="spellStart"/>
      <w:r>
        <w:t>Hyacinthe</w:t>
      </w:r>
      <w:proofErr w:type="spellEnd"/>
      <w:r>
        <w:t>, QC   J2S 8L1</w:t>
      </w:r>
    </w:p>
    <w:p w:rsidR="006C6F8F" w:rsidRDefault="006C6F8F" w:rsidP="006C6F8F"/>
    <w:p w:rsidR="006C6F8F" w:rsidRDefault="006C6F8F" w:rsidP="006C6F8F"/>
    <w:p w:rsidR="006C6F8F" w:rsidRDefault="006C6F8F" w:rsidP="006C6F8F">
      <w:r>
        <w:t>DCL:</w:t>
      </w:r>
    </w:p>
    <w:p w:rsidR="006C6F8F" w:rsidRDefault="006C6F8F" w:rsidP="006C6F8F"/>
    <w:p w:rsidR="006C6F8F" w:rsidRDefault="006C6F8F" w:rsidP="006C6F8F">
      <w:r>
        <w:t xml:space="preserve">This letter is to summarize Phibro Animal Health Corporation’s current pricing method.  All of our product prices are currently quoted in U.S. Dollars.  In an effort to provide DCL with a fixed Canadian purchase price, we will offer quarterly pricing in CAD based on the historical USD to CAD foreign exchange rates.  This exchange rate will be communicated quarterly.  For the months </w:t>
      </w:r>
      <w:r w:rsidR="007C3075">
        <w:t>July</w:t>
      </w:r>
      <w:r>
        <w:t xml:space="preserve"> through</w:t>
      </w:r>
      <w:r w:rsidR="000F71F9">
        <w:t xml:space="preserve"> </w:t>
      </w:r>
      <w:proofErr w:type="spellStart"/>
      <w:r w:rsidR="007C3075">
        <w:t>Septembe</w:t>
      </w:r>
      <w:proofErr w:type="spellEnd"/>
      <w:r w:rsidR="000F71F9">
        <w:t xml:space="preserve"> </w:t>
      </w:r>
      <w:r>
        <w:t>201</w:t>
      </w:r>
      <w:r w:rsidR="009D124C">
        <w:t>9</w:t>
      </w:r>
      <w:r>
        <w:t>, the f</w:t>
      </w:r>
      <w:r w:rsidR="00C37F71">
        <w:t>oreign exchange rate will be 1.</w:t>
      </w:r>
      <w:r w:rsidR="00460025">
        <w:t>3</w:t>
      </w:r>
      <w:r w:rsidR="007C3075">
        <w:t>3</w:t>
      </w:r>
      <w:bookmarkStart w:id="0" w:name="_GoBack"/>
      <w:bookmarkEnd w:id="0"/>
      <w:r>
        <w:t xml:space="preserve"> for all orders that </w:t>
      </w:r>
      <w:proofErr w:type="gramStart"/>
      <w:r>
        <w:t>are shipped</w:t>
      </w:r>
      <w:proofErr w:type="gramEnd"/>
      <w:r>
        <w:t xml:space="preserve"> during this period.</w:t>
      </w:r>
    </w:p>
    <w:p w:rsidR="006C6F8F" w:rsidRDefault="006C6F8F" w:rsidP="006C6F8F"/>
    <w:p w:rsidR="006C6F8F" w:rsidRDefault="006C6F8F" w:rsidP="006C6F8F">
      <w:r>
        <w:t>The terms of our invoices are receipt of payment within 30 days from date of the invoice.  Should any payments be received after the due date, this agreement will be void and any unpaid invoices and open orders will be repriced at the current exchange rate if the current exchange rate is higher than stated in this letter.</w:t>
      </w:r>
    </w:p>
    <w:p w:rsidR="006C6F8F" w:rsidRDefault="006C6F8F" w:rsidP="006C6F8F"/>
    <w:p w:rsidR="006C6F8F" w:rsidRDefault="006C6F8F" w:rsidP="006C6F8F"/>
    <w:p w:rsidR="006C6F8F" w:rsidRDefault="006C6F8F" w:rsidP="006C6F8F">
      <w:pPr>
        <w:tabs>
          <w:tab w:val="right" w:pos="9360"/>
        </w:tabs>
      </w:pPr>
      <w:r>
        <w:t>Please advise if you have questions regarding this letter.</w:t>
      </w:r>
      <w:r>
        <w:tab/>
      </w:r>
    </w:p>
    <w:p w:rsidR="006C6F8F" w:rsidRDefault="006C6F8F" w:rsidP="006C6F8F"/>
    <w:p w:rsidR="006C6F8F" w:rsidRDefault="006C6F8F" w:rsidP="006C6F8F">
      <w:r>
        <w:t>Sincerely,</w:t>
      </w:r>
    </w:p>
    <w:p w:rsidR="006C6F8F" w:rsidRDefault="006C6F8F" w:rsidP="006C6F8F"/>
    <w:p w:rsidR="006C6F8F" w:rsidRDefault="006C6F8F" w:rsidP="006C6F8F">
      <w:r>
        <w:t>Phibro Animal Health Corporation</w:t>
      </w:r>
    </w:p>
    <w:p w:rsidR="006C6F8F" w:rsidRDefault="006C6F8F" w:rsidP="006C6F8F"/>
    <w:p w:rsidR="006C6F8F" w:rsidRDefault="006C6F8F" w:rsidP="006C6F8F"/>
    <w:p w:rsidR="006C6F8F" w:rsidRDefault="006C6F8F" w:rsidP="006C6F8F"/>
    <w:p w:rsidR="006C6F8F" w:rsidRDefault="006C6F8F" w:rsidP="006C6F8F"/>
    <w:p w:rsidR="006C6F8F" w:rsidRDefault="006C6F8F" w:rsidP="006C6F8F">
      <w:r>
        <w:t>Timothy Lehman</w:t>
      </w:r>
    </w:p>
    <w:p w:rsidR="006C6F8F" w:rsidRPr="00FC156F" w:rsidRDefault="006C6F8F" w:rsidP="006C6F8F">
      <w:r>
        <w:t xml:space="preserve">Director, </w:t>
      </w:r>
      <w:r w:rsidR="00C51BA3">
        <w:t>Finance &amp; Administration</w:t>
      </w:r>
    </w:p>
    <w:p w:rsidR="006C6F8F" w:rsidRPr="00334216" w:rsidRDefault="006C6F8F" w:rsidP="00334216"/>
    <w:sectPr w:rsidR="006C6F8F" w:rsidRPr="00334216" w:rsidSect="009F6A17">
      <w:headerReference w:type="even" r:id="rId7"/>
      <w:headerReference w:type="default" r:id="rId8"/>
      <w:footerReference w:type="even" r:id="rId9"/>
      <w:footerReference w:type="default" r:id="rId10"/>
      <w:headerReference w:type="first" r:id="rId11"/>
      <w:footerReference w:type="first" r:id="rId12"/>
      <w:pgSz w:w="12240" w:h="15840" w:code="1"/>
      <w:pgMar w:top="1509" w:right="1440" w:bottom="1440" w:left="1440" w:header="720" w:footer="39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D48" w:rsidRDefault="00637D48" w:rsidP="0042406A">
      <w:r>
        <w:separator/>
      </w:r>
    </w:p>
  </w:endnote>
  <w:endnote w:type="continuationSeparator" w:id="0">
    <w:p w:rsidR="00637D48" w:rsidRDefault="00637D48" w:rsidP="00424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Kokila">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B0E" w:rsidRDefault="00BF1B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368" w:rsidRPr="00F77178" w:rsidRDefault="00C37368" w:rsidP="00C37368">
    <w:pPr>
      <w:pStyle w:val="Footer"/>
      <w:jc w:val="center"/>
      <w:rPr>
        <w:b/>
        <w:i/>
        <w:color w:val="27318B"/>
      </w:rPr>
    </w:pPr>
    <w:r w:rsidRPr="00F77178">
      <w:rPr>
        <w:rFonts w:ascii="Georgia" w:hAnsi="Georgia"/>
        <w:b/>
        <w:i/>
        <w:color w:val="27318B"/>
      </w:rPr>
      <w:t>HEALTHY ANIMALS. HEALTHY FOOD. HEALTHY WORLD</w:t>
    </w:r>
    <w:proofErr w:type="gramStart"/>
    <w:r w:rsidRPr="00F77178">
      <w:rPr>
        <w:rFonts w:ascii="Georgia" w:hAnsi="Georgia"/>
        <w:b/>
        <w:i/>
        <w:color w:val="27318B"/>
      </w:rPr>
      <w:t>.</w:t>
    </w:r>
    <w:r w:rsidRPr="00F77178">
      <w:rPr>
        <w:i/>
        <w:color w:val="27318B"/>
        <w:vertAlign w:val="superscript"/>
      </w:rPr>
      <w:t>®</w:t>
    </w:r>
    <w:proofErr w:type="gramEnd"/>
  </w:p>
  <w:p w:rsidR="00CB3AEF" w:rsidRDefault="00CB3AE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jc w:val="center"/>
      <w:tblBorders>
        <w:bottom w:val="single" w:sz="4" w:space="0" w:color="auto"/>
      </w:tblBorders>
      <w:tblLook w:val="01E0" w:firstRow="1" w:lastRow="1" w:firstColumn="1" w:lastColumn="1" w:noHBand="0" w:noVBand="0"/>
    </w:tblPr>
    <w:tblGrid>
      <w:gridCol w:w="10080"/>
    </w:tblGrid>
    <w:tr w:rsidR="00C37368" w:rsidRPr="007015B9" w:rsidTr="005B588D">
      <w:trPr>
        <w:jc w:val="center"/>
      </w:trPr>
      <w:tc>
        <w:tcPr>
          <w:tcW w:w="10296" w:type="dxa"/>
          <w:shd w:val="clear" w:color="auto" w:fill="auto"/>
        </w:tcPr>
        <w:p w:rsidR="00C37368" w:rsidRPr="007015B9" w:rsidRDefault="00C37368" w:rsidP="005B588D">
          <w:pPr>
            <w:tabs>
              <w:tab w:val="center" w:pos="4320"/>
              <w:tab w:val="right" w:pos="8640"/>
            </w:tabs>
            <w:jc w:val="center"/>
            <w:rPr>
              <w:b/>
              <w:bCs/>
              <w:i/>
              <w:color w:val="27318B"/>
            </w:rPr>
          </w:pPr>
          <w:r w:rsidRPr="007015B9">
            <w:rPr>
              <w:rFonts w:ascii="Georgia" w:hAnsi="Georgia"/>
              <w:b/>
              <w:bCs/>
              <w:i/>
              <w:color w:val="27318B"/>
            </w:rPr>
            <w:t>HEALTHY ANIMALS. HEALTHY FOOD. HEALTHY WORLD.</w:t>
          </w:r>
          <w:r w:rsidRPr="007015B9">
            <w:rPr>
              <w:bCs/>
              <w:i/>
              <w:color w:val="27318B"/>
              <w:vertAlign w:val="superscript"/>
            </w:rPr>
            <w:t>®</w:t>
          </w:r>
        </w:p>
      </w:tc>
    </w:tr>
  </w:tbl>
  <w:p w:rsidR="00C37368" w:rsidRPr="007015B9" w:rsidRDefault="00C37368" w:rsidP="00C37368">
    <w:pPr>
      <w:tabs>
        <w:tab w:val="center" w:pos="4320"/>
        <w:tab w:val="right" w:pos="8640"/>
      </w:tabs>
      <w:jc w:val="center"/>
      <w:rPr>
        <w:rFonts w:ascii="Arial" w:hAnsi="Arial" w:cs="Arial"/>
        <w:bCs/>
        <w:spacing w:val="20"/>
        <w:sz w:val="16"/>
        <w:szCs w:val="16"/>
      </w:rPr>
    </w:pPr>
  </w:p>
  <w:p w:rsidR="00C37368" w:rsidRPr="007015B9" w:rsidRDefault="00BF1B0E" w:rsidP="00C37368">
    <w:pPr>
      <w:tabs>
        <w:tab w:val="center" w:pos="4320"/>
        <w:tab w:val="right" w:pos="8640"/>
      </w:tabs>
      <w:jc w:val="center"/>
      <w:rPr>
        <w:rFonts w:ascii="Helvetica" w:hAnsi="Helvetica" w:cs="Arial"/>
        <w:bCs/>
        <w:color w:val="808080"/>
        <w:sz w:val="20"/>
        <w:szCs w:val="20"/>
      </w:rPr>
    </w:pPr>
    <w:r>
      <w:rPr>
        <w:rFonts w:ascii="Helvetica" w:hAnsi="Helvetica"/>
        <w:bCs/>
        <w:color w:val="808080"/>
        <w:sz w:val="20"/>
        <w:szCs w:val="20"/>
      </w:rPr>
      <w:t>229 Radio Road</w:t>
    </w:r>
    <w:r w:rsidR="00CF1564">
      <w:rPr>
        <w:rFonts w:ascii="Helvetica" w:hAnsi="Helvetica"/>
        <w:bCs/>
        <w:color w:val="808080"/>
        <w:sz w:val="20"/>
        <w:szCs w:val="20"/>
      </w:rPr>
      <w:t xml:space="preserve"> </w:t>
    </w:r>
    <w:r w:rsidR="00C37368">
      <w:rPr>
        <w:rFonts w:ascii="Helvetica" w:hAnsi="Helvetica"/>
        <w:bCs/>
        <w:color w:val="808080"/>
        <w:sz w:val="20"/>
        <w:szCs w:val="20"/>
      </w:rPr>
      <w:t xml:space="preserve">/ </w:t>
    </w:r>
    <w:r>
      <w:rPr>
        <w:rFonts w:ascii="Helvetica" w:hAnsi="Helvetica"/>
        <w:bCs/>
        <w:color w:val="808080"/>
        <w:sz w:val="20"/>
        <w:szCs w:val="20"/>
      </w:rPr>
      <w:t>Quincy, I</w:t>
    </w:r>
    <w:r w:rsidR="000E3EAD">
      <w:rPr>
        <w:rFonts w:ascii="Helvetica" w:hAnsi="Helvetica"/>
        <w:bCs/>
        <w:color w:val="808080"/>
        <w:sz w:val="20"/>
        <w:szCs w:val="20"/>
      </w:rPr>
      <w:t>L</w:t>
    </w:r>
    <w:r>
      <w:rPr>
        <w:rFonts w:ascii="Helvetica" w:hAnsi="Helvetica"/>
        <w:bCs/>
        <w:color w:val="808080"/>
        <w:sz w:val="20"/>
        <w:szCs w:val="20"/>
      </w:rPr>
      <w:t xml:space="preserve"> 62305</w:t>
    </w:r>
  </w:p>
  <w:p w:rsidR="00C37368" w:rsidRPr="007015B9" w:rsidRDefault="00C37368" w:rsidP="00C37368">
    <w:pPr>
      <w:tabs>
        <w:tab w:val="center" w:pos="4320"/>
        <w:tab w:val="right" w:pos="8640"/>
      </w:tabs>
      <w:jc w:val="center"/>
      <w:rPr>
        <w:rFonts w:ascii="Helvetica" w:hAnsi="Helvetica" w:cs="Arial"/>
        <w:bCs/>
        <w:color w:val="808080"/>
        <w:spacing w:val="20"/>
        <w:sz w:val="20"/>
        <w:szCs w:val="20"/>
      </w:rPr>
    </w:pPr>
    <w:r>
      <w:rPr>
        <w:rFonts w:ascii="Helvetica" w:hAnsi="Helvetica" w:cs="Arial"/>
        <w:bCs/>
        <w:color w:val="808080"/>
        <w:spacing w:val="20"/>
        <w:sz w:val="20"/>
        <w:szCs w:val="20"/>
      </w:rPr>
      <w:t>Direct:</w:t>
    </w:r>
    <w:r w:rsidRPr="007015B9">
      <w:rPr>
        <w:rFonts w:ascii="Helvetica" w:hAnsi="Helvetica" w:cs="Arial"/>
        <w:bCs/>
        <w:color w:val="808080"/>
        <w:spacing w:val="20"/>
        <w:sz w:val="20"/>
        <w:szCs w:val="20"/>
      </w:rPr>
      <w:t xml:space="preserve"> </w:t>
    </w:r>
    <w:r w:rsidR="00BF1B0E" w:rsidRPr="00BF1B0E">
      <w:rPr>
        <w:rFonts w:ascii="Helvetica" w:hAnsi="Helvetica" w:cs="Arial"/>
        <w:bCs/>
        <w:color w:val="808080"/>
        <w:spacing w:val="20"/>
        <w:sz w:val="20"/>
        <w:szCs w:val="20"/>
      </w:rPr>
      <w:t>217-222-8854</w:t>
    </w:r>
    <w:r w:rsidRPr="007015B9">
      <w:rPr>
        <w:rFonts w:ascii="Helvetica" w:hAnsi="Helvetica" w:cs="Arial"/>
        <w:bCs/>
        <w:color w:val="808080"/>
        <w:spacing w:val="20"/>
        <w:sz w:val="20"/>
        <w:szCs w:val="20"/>
      </w:rPr>
      <w:t xml:space="preserve"> </w:t>
    </w:r>
    <w:r>
      <w:rPr>
        <w:rFonts w:ascii="Helvetica" w:hAnsi="Helvetica" w:cs="Arial"/>
        <w:bCs/>
        <w:color w:val="808080"/>
        <w:spacing w:val="20"/>
        <w:sz w:val="20"/>
        <w:szCs w:val="20"/>
      </w:rPr>
      <w:t>/</w:t>
    </w:r>
    <w:r w:rsidRPr="007015B9">
      <w:rPr>
        <w:rFonts w:ascii="Helvetica" w:hAnsi="Helvetica" w:cs="Arial"/>
        <w:bCs/>
        <w:color w:val="808080"/>
        <w:spacing w:val="20"/>
        <w:sz w:val="20"/>
        <w:szCs w:val="20"/>
      </w:rPr>
      <w:t xml:space="preserve"> Fax: </w:t>
    </w:r>
    <w:r w:rsidR="00BF1B0E" w:rsidRPr="00BF1B0E">
      <w:rPr>
        <w:rFonts w:ascii="Helvetica" w:hAnsi="Helvetica" w:cs="Arial"/>
        <w:bCs/>
        <w:color w:val="808080"/>
        <w:spacing w:val="20"/>
        <w:sz w:val="20"/>
        <w:szCs w:val="20"/>
      </w:rPr>
      <w:t>217-222-5098</w:t>
    </w:r>
  </w:p>
  <w:p w:rsidR="00CB3AEF" w:rsidRPr="00406C4F" w:rsidRDefault="00CB3AEF" w:rsidP="00CB3AEF">
    <w:pPr>
      <w:pStyle w:val="Footer"/>
      <w:ind w:left="-1080"/>
      <w:rPr>
        <w:rFonts w:ascii="Kokila" w:hAnsi="Kokila" w:cs="Kokila"/>
        <w:sz w:val="20"/>
        <w:szCs w:val="20"/>
      </w:rPr>
    </w:pPr>
  </w:p>
  <w:p w:rsidR="00CB3AEF" w:rsidRDefault="00CB3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D48" w:rsidRDefault="00637D48" w:rsidP="0042406A">
      <w:r>
        <w:separator/>
      </w:r>
    </w:p>
  </w:footnote>
  <w:footnote w:type="continuationSeparator" w:id="0">
    <w:p w:rsidR="00637D48" w:rsidRDefault="00637D48" w:rsidP="00424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B0E" w:rsidRDefault="00BF1B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06A" w:rsidRDefault="00CB3AEF" w:rsidP="00CB3AEF">
    <w:pPr>
      <w:pStyle w:val="Header"/>
      <w:tabs>
        <w:tab w:val="left" w:pos="-990"/>
      </w:tabs>
      <w:ind w:left="-1080"/>
    </w:pPr>
    <w:r>
      <w:rPr>
        <w:noProof/>
      </w:rPr>
      <w:drawing>
        <wp:inline distT="0" distB="0" distL="0" distR="0" wp14:anchorId="22850D22" wp14:editId="65558BB8">
          <wp:extent cx="1201920" cy="386760"/>
          <wp:effectExtent l="0" t="0" r="0" b="0"/>
          <wp:docPr id="1" name="Picture 1" descr="U:\Corporate\Logos\Logos July 2015\Logos July 30, 2015\logos\_phibro_main_logo\phibro_logo_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Corporate\Logos\Logos July 2015\Logos July 30, 2015\logos\_phibro_main_logo\phibro_logo_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1920" cy="3867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AEF" w:rsidRDefault="00CB3AEF" w:rsidP="00CB3AEF">
    <w:pPr>
      <w:pStyle w:val="Header"/>
      <w:ind w:left="-1080"/>
    </w:pPr>
    <w:r>
      <w:rPr>
        <w:noProof/>
      </w:rPr>
      <w:drawing>
        <wp:inline distT="0" distB="0" distL="0" distR="0" wp14:anchorId="1DDDFECB" wp14:editId="68846944">
          <wp:extent cx="1704989" cy="548640"/>
          <wp:effectExtent l="0" t="0" r="9525" b="3810"/>
          <wp:docPr id="3" name="Picture 3" descr="U:\Corporate\Logos\Logos July 2015\Logos July 30, 2015\logos\_phibro_main_logo\phibro_logo_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Corporate\Logos\Logos July 2015\Logos July 30, 2015\logos\_phibro_main_logo\phibro_logo_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89" cy="54864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B0E"/>
    <w:rsid w:val="00012C42"/>
    <w:rsid w:val="00032BDE"/>
    <w:rsid w:val="000B1ECA"/>
    <w:rsid w:val="000E3EAD"/>
    <w:rsid w:val="000F71F9"/>
    <w:rsid w:val="00234CF4"/>
    <w:rsid w:val="002F07A1"/>
    <w:rsid w:val="00334216"/>
    <w:rsid w:val="00385500"/>
    <w:rsid w:val="00406C4F"/>
    <w:rsid w:val="0042406A"/>
    <w:rsid w:val="00460025"/>
    <w:rsid w:val="0054539E"/>
    <w:rsid w:val="005C664E"/>
    <w:rsid w:val="00606CBE"/>
    <w:rsid w:val="00637D48"/>
    <w:rsid w:val="00650EFA"/>
    <w:rsid w:val="006C6F8F"/>
    <w:rsid w:val="00763286"/>
    <w:rsid w:val="007C3075"/>
    <w:rsid w:val="008963B8"/>
    <w:rsid w:val="00934B7F"/>
    <w:rsid w:val="00961643"/>
    <w:rsid w:val="00980AE4"/>
    <w:rsid w:val="00985E39"/>
    <w:rsid w:val="009D124C"/>
    <w:rsid w:val="009F6A17"/>
    <w:rsid w:val="00A103D8"/>
    <w:rsid w:val="00A5764A"/>
    <w:rsid w:val="00A90DFC"/>
    <w:rsid w:val="00B8087F"/>
    <w:rsid w:val="00BE19CF"/>
    <w:rsid w:val="00BF1B0E"/>
    <w:rsid w:val="00C32F0E"/>
    <w:rsid w:val="00C37368"/>
    <w:rsid w:val="00C37F71"/>
    <w:rsid w:val="00C51BA3"/>
    <w:rsid w:val="00CA5D4E"/>
    <w:rsid w:val="00CB3AEF"/>
    <w:rsid w:val="00CC5F5F"/>
    <w:rsid w:val="00CF1564"/>
    <w:rsid w:val="00CF328C"/>
    <w:rsid w:val="00D84617"/>
    <w:rsid w:val="00DC35FC"/>
    <w:rsid w:val="00DC5004"/>
    <w:rsid w:val="00DE074F"/>
    <w:rsid w:val="00DE3864"/>
    <w:rsid w:val="00DF4419"/>
    <w:rsid w:val="00E5512F"/>
    <w:rsid w:val="00F0706F"/>
    <w:rsid w:val="00F22C0A"/>
    <w:rsid w:val="00F44D04"/>
    <w:rsid w:val="00F52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94F49"/>
  <w15:docId w15:val="{80A5D5F1-DDC9-4690-AEBC-BA6FDB812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F8F"/>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406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2406A"/>
  </w:style>
  <w:style w:type="paragraph" w:styleId="Footer">
    <w:name w:val="footer"/>
    <w:basedOn w:val="Normal"/>
    <w:link w:val="FooterChar"/>
    <w:unhideWhenUsed/>
    <w:rsid w:val="0042406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42406A"/>
  </w:style>
  <w:style w:type="paragraph" w:styleId="BalloonText">
    <w:name w:val="Balloon Text"/>
    <w:basedOn w:val="Normal"/>
    <w:link w:val="BalloonTextChar"/>
    <w:uiPriority w:val="99"/>
    <w:semiHidden/>
    <w:unhideWhenUsed/>
    <w:rsid w:val="0042406A"/>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240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85002-DDC9-488E-A7B1-385916525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Pages>
  <Words>162</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Phibro Animal Health Corporation</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Brenna Tomlinson</dc:creator>
  <cp:lastModifiedBy>Timothy Lehman</cp:lastModifiedBy>
  <cp:revision>19</cp:revision>
  <cp:lastPrinted>2019-04-02T15:15:00Z</cp:lastPrinted>
  <dcterms:created xsi:type="dcterms:W3CDTF">2015-09-30T19:24:00Z</dcterms:created>
  <dcterms:modified xsi:type="dcterms:W3CDTF">2019-07-01T20:41:00Z</dcterms:modified>
</cp:coreProperties>
</file>